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BD048" w14:textId="0ADEE85F" w:rsidR="00DD0E16" w:rsidRDefault="004943B6" w:rsidP="004943B6">
      <w:pPr>
        <w:pStyle w:val="Title"/>
        <w:jc w:val="center"/>
      </w:pPr>
      <w:r>
        <w:t>spool2eop utility</w:t>
      </w:r>
    </w:p>
    <w:p w14:paraId="24853EE2" w14:textId="3B5EC1E9" w:rsidR="004943B6" w:rsidRDefault="004943B6" w:rsidP="004943B6">
      <w:pPr>
        <w:pStyle w:val="NoSpacing"/>
        <w:jc w:val="center"/>
      </w:pPr>
      <w:r>
        <w:t>John Gipson</w:t>
      </w:r>
    </w:p>
    <w:p w14:paraId="3D41DD96" w14:textId="62EDB32B" w:rsidR="004943B6" w:rsidRDefault="004943B6" w:rsidP="004943B6">
      <w:pPr>
        <w:jc w:val="center"/>
      </w:pPr>
      <w:r>
        <w:t>2022-06-</w:t>
      </w:r>
      <w:r w:rsidR="000A7F0C">
        <w:t>30</w:t>
      </w:r>
    </w:p>
    <w:p w14:paraId="7B376756" w14:textId="1E63F54C" w:rsidR="00B0119A" w:rsidRDefault="004943B6" w:rsidP="00B0119A">
      <w:r>
        <w:t xml:space="preserve"> </w:t>
      </w:r>
      <w:r w:rsidRPr="00B0119A">
        <w:rPr>
          <w:i/>
          <w:iCs/>
        </w:rPr>
        <w:t>spool2eop</w:t>
      </w:r>
      <w:r>
        <w:t xml:space="preserve"> will read a spool file and output an </w:t>
      </w:r>
      <w:proofErr w:type="spellStart"/>
      <w:r>
        <w:t>eop</w:t>
      </w:r>
      <w:proofErr w:type="spellEnd"/>
      <w:r>
        <w:t xml:space="preserve"> file in the new </w:t>
      </w:r>
      <w:proofErr w:type="spellStart"/>
      <w:r>
        <w:t>eop</w:t>
      </w:r>
      <w:proofErr w:type="spellEnd"/>
      <w:r>
        <w:t xml:space="preserve"> v3.0 format.  </w:t>
      </w:r>
      <w:r w:rsidR="007B3A9E">
        <w:t>S</w:t>
      </w:r>
      <w:r w:rsidR="00B0119A">
        <w:t>yntax</w:t>
      </w:r>
    </w:p>
    <w:p w14:paraId="178459C3" w14:textId="7DB85348" w:rsidR="00B0119A" w:rsidRPr="00B0119A" w:rsidRDefault="00B0119A" w:rsidP="00B0119A">
      <w:pPr>
        <w:rPr>
          <w:rFonts w:ascii="Courier New" w:hAnsi="Courier New" w:cs="Courier New"/>
        </w:rPr>
      </w:pPr>
      <w:r w:rsidRPr="00B0119A">
        <w:rPr>
          <w:rFonts w:ascii="Courier New" w:hAnsi="Courier New" w:cs="Courier New"/>
        </w:rPr>
        <w:t xml:space="preserve">spool2eop </w:t>
      </w:r>
      <w:proofErr w:type="spellStart"/>
      <w:r w:rsidRPr="00B0119A">
        <w:rPr>
          <w:rFonts w:ascii="Courier New" w:hAnsi="Courier New" w:cs="Courier New"/>
        </w:rPr>
        <w:t>control_file</w:t>
      </w:r>
      <w:proofErr w:type="spellEnd"/>
    </w:p>
    <w:p w14:paraId="74CCD3BF" w14:textId="7C466678" w:rsidR="004943B6" w:rsidRDefault="004943B6" w:rsidP="004943B6">
      <w:r>
        <w:t>Some key features:</w:t>
      </w:r>
    </w:p>
    <w:p w14:paraId="44929680" w14:textId="6A83E3E8" w:rsidR="004943B6" w:rsidRDefault="004943B6" w:rsidP="004943B6">
      <w:pPr>
        <w:pStyle w:val="ListParagraph"/>
        <w:numPr>
          <w:ilvl w:val="0"/>
          <w:numId w:val="1"/>
        </w:numPr>
      </w:pPr>
      <w:r>
        <w:t xml:space="preserve">The program compiles under </w:t>
      </w:r>
      <w:proofErr w:type="spellStart"/>
      <w:r>
        <w:t>gfortran</w:t>
      </w:r>
      <w:proofErr w:type="spellEnd"/>
      <w:r>
        <w:t>.</w:t>
      </w:r>
    </w:p>
    <w:p w14:paraId="16BC8EFF" w14:textId="350E1BBD" w:rsidR="004943B6" w:rsidRDefault="004943B6" w:rsidP="004943B6">
      <w:pPr>
        <w:pStyle w:val="ListParagraph"/>
        <w:numPr>
          <w:ilvl w:val="0"/>
          <w:numId w:val="1"/>
        </w:numPr>
      </w:pPr>
      <w:r>
        <w:t>The program uses a control</w:t>
      </w:r>
      <w:r w:rsidR="00B86900">
        <w:t>-</w:t>
      </w:r>
      <w:r>
        <w:t xml:space="preserve">file to specify </w:t>
      </w:r>
      <w:r w:rsidR="00141B0C">
        <w:t>in</w:t>
      </w:r>
      <w:r w:rsidR="000A7F0C">
        <w:t>p</w:t>
      </w:r>
      <w:r w:rsidR="00141B0C">
        <w:t>uts.</w:t>
      </w:r>
      <w:r>
        <w:t xml:space="preserve"> </w:t>
      </w:r>
      <w:r w:rsidR="007B3A9E">
        <w:t xml:space="preserve"> The control file consists of Keyword Value(s) pairs. </w:t>
      </w:r>
    </w:p>
    <w:p w14:paraId="4CC20A16" w14:textId="12C5780D" w:rsidR="004943B6" w:rsidRPr="00B0119A" w:rsidRDefault="004943B6" w:rsidP="004943B6">
      <w:pPr>
        <w:pStyle w:val="ListParagraph"/>
        <w:numPr>
          <w:ilvl w:val="0"/>
          <w:numId w:val="1"/>
        </w:numPr>
      </w:pPr>
      <w:r>
        <w:t xml:space="preserve">The directory </w:t>
      </w:r>
      <w:r w:rsidR="00141B0C" w:rsidRPr="00141B0C">
        <w:rPr>
          <w:i/>
          <w:iCs/>
        </w:rPr>
        <w:t>e</w:t>
      </w:r>
      <w:r w:rsidRPr="00141B0C">
        <w:rPr>
          <w:i/>
          <w:iCs/>
        </w:rPr>
        <w:t>xample</w:t>
      </w:r>
      <w:r>
        <w:t xml:space="preserve"> has </w:t>
      </w:r>
      <w:r w:rsidR="00141B0C">
        <w:t xml:space="preserve">a few </w:t>
      </w:r>
      <w:proofErr w:type="gramStart"/>
      <w:r>
        <w:t>example</w:t>
      </w:r>
      <w:proofErr w:type="gramEnd"/>
      <w:r>
        <w:t xml:space="preserve"> control file</w:t>
      </w:r>
      <w:r w:rsidR="00141B0C">
        <w:t xml:space="preserve">s and output. </w:t>
      </w:r>
      <w:r w:rsidR="00B0119A">
        <w:rPr>
          <w:i/>
          <w:iCs/>
          <w:u w:val="single"/>
        </w:rPr>
        <w:t xml:space="preserve">  </w:t>
      </w:r>
    </w:p>
    <w:p w14:paraId="0450CE57" w14:textId="096F37FA" w:rsidR="00B0119A" w:rsidRDefault="00B0119A" w:rsidP="004943B6">
      <w:pPr>
        <w:pStyle w:val="ListParagraph"/>
        <w:numPr>
          <w:ilvl w:val="0"/>
          <w:numId w:val="1"/>
        </w:numPr>
      </w:pPr>
      <w:r>
        <w:t xml:space="preserve">The directory </w:t>
      </w:r>
      <w:r w:rsidR="00141B0C" w:rsidRPr="00141B0C">
        <w:rPr>
          <w:i/>
          <w:iCs/>
        </w:rPr>
        <w:t>d</w:t>
      </w:r>
      <w:r w:rsidRPr="00141B0C">
        <w:rPr>
          <w:i/>
          <w:iCs/>
        </w:rPr>
        <w:t>ata</w:t>
      </w:r>
      <w:r>
        <w:t xml:space="preserve"> contains data used in </w:t>
      </w:r>
      <w:r w:rsidR="00141B0C">
        <w:t xml:space="preserve">some of the example control files. </w:t>
      </w:r>
    </w:p>
    <w:p w14:paraId="0AC324C6" w14:textId="1D5A651D" w:rsidR="000A7F0C" w:rsidRDefault="000A7F0C" w:rsidP="004943B6">
      <w:pPr>
        <w:pStyle w:val="ListParagraph"/>
        <w:numPr>
          <w:ilvl w:val="0"/>
          <w:numId w:val="1"/>
        </w:numPr>
      </w:pPr>
      <w:r>
        <w:t xml:space="preserve">The directory </w:t>
      </w:r>
      <w:r w:rsidRPr="000A7F0C">
        <w:rPr>
          <w:i/>
          <w:iCs/>
        </w:rPr>
        <w:t>output</w:t>
      </w:r>
      <w:r>
        <w:t xml:space="preserve"> contains some output which uses the example control file.</w:t>
      </w:r>
    </w:p>
    <w:p w14:paraId="7791F639" w14:textId="334F00A6" w:rsidR="00B0119A" w:rsidRDefault="00B0119A" w:rsidP="00B0119A">
      <w:r w:rsidRPr="00B0119A">
        <w:rPr>
          <w:i/>
          <w:iCs/>
        </w:rPr>
        <w:t xml:space="preserve">spool2eop </w:t>
      </w:r>
      <w:r>
        <w:t xml:space="preserve">will read through the </w:t>
      </w:r>
      <w:proofErr w:type="spellStart"/>
      <w:r>
        <w:t>spoolfile</w:t>
      </w:r>
      <w:proofErr w:type="spellEnd"/>
      <w:r>
        <w:t xml:space="preserve"> and extract the </w:t>
      </w:r>
      <w:proofErr w:type="spellStart"/>
      <w:r>
        <w:t>eop</w:t>
      </w:r>
      <w:proofErr w:type="spellEnd"/>
      <w:r>
        <w:t xml:space="preserve"> information. It will look at the control file section </w:t>
      </w:r>
      <w:r w:rsidR="00B86900">
        <w:t>of the spool file</w:t>
      </w:r>
      <w:r>
        <w:t xml:space="preserve"> find information about what EOP parameters were estimated and what the constraints were.  It will also read the </w:t>
      </w:r>
      <w:r w:rsidR="00B86900">
        <w:t xml:space="preserve">$MAPPING section of the control file to determine what a priori models were used.  These filenames will be included in the output file. </w:t>
      </w:r>
    </w:p>
    <w:p w14:paraId="78D8AB74" w14:textId="62D7FB61" w:rsidR="007B6414" w:rsidRDefault="007B6414" w:rsidP="00B0119A">
      <w:r>
        <w:t>For example, suppose the $MAPPING section of the control file included the lines: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7B6414" w14:paraId="72656E19" w14:textId="77777777" w:rsidTr="007B6414">
        <w:tc>
          <w:tcPr>
            <w:tcW w:w="9350" w:type="dxa"/>
          </w:tcPr>
          <w:p w14:paraId="114A5361" w14:textId="77777777" w:rsidR="007B6414" w:rsidRPr="00A9490B" w:rsidRDefault="007B6414" w:rsidP="007B641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9490B">
              <w:rPr>
                <w:rFonts w:ascii="Courier New" w:hAnsi="Courier New" w:cs="Courier New"/>
                <w:sz w:val="16"/>
                <w:szCs w:val="16"/>
              </w:rPr>
              <w:t xml:space="preserve">  SOURCES              /</w:t>
            </w:r>
            <w:proofErr w:type="spellStart"/>
            <w:r w:rsidRPr="00A9490B">
              <w:rPr>
                <w:rFonts w:ascii="Courier New" w:hAnsi="Courier New" w:cs="Courier New"/>
                <w:sz w:val="16"/>
                <w:szCs w:val="16"/>
              </w:rPr>
              <w:t>sgpvlbi</w:t>
            </w:r>
            <w:proofErr w:type="spellEnd"/>
            <w:r w:rsidRPr="00A9490B">
              <w:rPr>
                <w:rFonts w:ascii="Courier New" w:hAnsi="Courier New" w:cs="Courier New"/>
                <w:sz w:val="16"/>
                <w:szCs w:val="16"/>
              </w:rPr>
              <w:t>/projects/</w:t>
            </w:r>
            <w:proofErr w:type="spellStart"/>
            <w:r w:rsidRPr="00A9490B">
              <w:rPr>
                <w:rFonts w:ascii="Courier New" w:hAnsi="Courier New" w:cs="Courier New"/>
                <w:sz w:val="16"/>
                <w:szCs w:val="16"/>
              </w:rPr>
              <w:t>jgipson</w:t>
            </w:r>
            <w:proofErr w:type="spellEnd"/>
            <w:r w:rsidRPr="00A9490B">
              <w:rPr>
                <w:rFonts w:ascii="Courier New" w:hAnsi="Courier New" w:cs="Courier New"/>
                <w:sz w:val="16"/>
                <w:szCs w:val="16"/>
              </w:rPr>
              <w:t>/2021c_csolve_jmg/models/2021c_v1.src</w:t>
            </w:r>
          </w:p>
          <w:p w14:paraId="6B6D686F" w14:textId="77777777" w:rsidR="007B6414" w:rsidRPr="00A9490B" w:rsidRDefault="007B6414" w:rsidP="007B641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9490B">
              <w:rPr>
                <w:rFonts w:ascii="Courier New" w:hAnsi="Courier New" w:cs="Courier New"/>
                <w:sz w:val="16"/>
                <w:szCs w:val="16"/>
              </w:rPr>
              <w:t xml:space="preserve">  STATIONS             /sgpvlbi/projects/jgipson/2021c_csolve_jmg/models/2021c_v2_mcg.pos</w:t>
            </w:r>
          </w:p>
          <w:p w14:paraId="5F4C4D01" w14:textId="77777777" w:rsidR="007B6414" w:rsidRPr="00A9490B" w:rsidRDefault="007B6414" w:rsidP="007B6414">
            <w:pPr>
              <w:pStyle w:val="NoSpacing"/>
              <w:rPr>
                <w:rFonts w:ascii="Courier New" w:hAnsi="Courier New" w:cs="Courier New"/>
                <w:sz w:val="16"/>
                <w:szCs w:val="16"/>
              </w:rPr>
            </w:pPr>
            <w:r w:rsidRPr="00A9490B">
              <w:rPr>
                <w:rFonts w:ascii="Courier New" w:hAnsi="Courier New" w:cs="Courier New"/>
                <w:sz w:val="16"/>
                <w:szCs w:val="16"/>
              </w:rPr>
              <w:t xml:space="preserve">  VELOCITIES           /sgpvlbi/projects/jgipson/2021c_csolve_jmg/models/2021c_v2_mcg.vel</w:t>
            </w:r>
          </w:p>
          <w:p w14:paraId="00F5D7D3" w14:textId="78D6C2D1" w:rsidR="007B6414" w:rsidRDefault="007B6414" w:rsidP="007B6414">
            <w:pPr>
              <w:pStyle w:val="NoSpacing"/>
            </w:pPr>
            <w:r w:rsidRPr="00A9490B">
              <w:rPr>
                <w:rFonts w:ascii="Courier New" w:hAnsi="Courier New" w:cs="Courier New"/>
                <w:sz w:val="16"/>
                <w:szCs w:val="16"/>
              </w:rPr>
              <w:t xml:space="preserve">  EARTH_ORIENTATION    /</w:t>
            </w:r>
            <w:proofErr w:type="spellStart"/>
            <w:r w:rsidRPr="00A9490B">
              <w:rPr>
                <w:rFonts w:ascii="Courier New" w:hAnsi="Courier New" w:cs="Courier New"/>
                <w:sz w:val="16"/>
                <w:szCs w:val="16"/>
              </w:rPr>
              <w:t>sgpvlbi</w:t>
            </w:r>
            <w:proofErr w:type="spellEnd"/>
            <w:r w:rsidRPr="00A9490B">
              <w:rPr>
                <w:rFonts w:ascii="Courier New" w:hAnsi="Courier New" w:cs="Courier New"/>
                <w:sz w:val="16"/>
                <w:szCs w:val="16"/>
              </w:rPr>
              <w:t>/</w:t>
            </w:r>
            <w:proofErr w:type="spellStart"/>
            <w:r w:rsidRPr="00A9490B">
              <w:rPr>
                <w:rFonts w:ascii="Courier New" w:hAnsi="Courier New" w:cs="Courier New"/>
                <w:sz w:val="16"/>
                <w:szCs w:val="16"/>
              </w:rPr>
              <w:t>apriori</w:t>
            </w:r>
            <w:proofErr w:type="spellEnd"/>
            <w:r w:rsidRPr="00A9490B">
              <w:rPr>
                <w:rFonts w:ascii="Courier New" w:hAnsi="Courier New" w:cs="Courier New"/>
                <w:sz w:val="16"/>
                <w:szCs w:val="16"/>
              </w:rPr>
              <w:t>/calc/</w:t>
            </w:r>
            <w:proofErr w:type="spellStart"/>
            <w:r w:rsidRPr="00A9490B">
              <w:rPr>
                <w:rFonts w:ascii="Courier New" w:hAnsi="Courier New" w:cs="Courier New"/>
                <w:sz w:val="16"/>
                <w:szCs w:val="16"/>
              </w:rPr>
              <w:t>usno_finals.erp</w:t>
            </w:r>
            <w:proofErr w:type="spellEnd"/>
            <w:r w:rsidRPr="00A9490B">
              <w:rPr>
                <w:rFonts w:ascii="Courier New" w:hAnsi="Courier New" w:cs="Courier New"/>
                <w:sz w:val="16"/>
                <w:szCs w:val="16"/>
              </w:rPr>
              <w:t xml:space="preserve"> </w:t>
            </w:r>
            <w:proofErr w:type="gramStart"/>
            <w:r w:rsidRPr="00A9490B">
              <w:rPr>
                <w:rFonts w:ascii="Courier New" w:hAnsi="Courier New" w:cs="Courier New"/>
                <w:sz w:val="16"/>
                <w:szCs w:val="16"/>
              </w:rPr>
              <w:t>SPL  UT</w:t>
            </w:r>
            <w:proofErr w:type="gramEnd"/>
            <w:r w:rsidRPr="00A9490B">
              <w:rPr>
                <w:rFonts w:ascii="Courier New" w:hAnsi="Courier New" w:cs="Courier New"/>
                <w:sz w:val="16"/>
                <w:szCs w:val="16"/>
              </w:rPr>
              <w:t>1S</w:t>
            </w:r>
          </w:p>
        </w:tc>
      </w:tr>
    </w:tbl>
    <w:p w14:paraId="260B85DC" w14:textId="77777777" w:rsidR="00A9490B" w:rsidRDefault="00A9490B" w:rsidP="00B0119A"/>
    <w:p w14:paraId="1E111C24" w14:textId="612A1243" w:rsidR="00A9490B" w:rsidRDefault="00A9490B" w:rsidP="00B0119A">
      <w:r>
        <w:t xml:space="preserve">Then the </w:t>
      </w:r>
      <w:proofErr w:type="spellStart"/>
      <w:r>
        <w:t>eop</w:t>
      </w:r>
      <w:proofErr w:type="spellEnd"/>
      <w:r>
        <w:t xml:space="preserve"> output file contain lines that look like this: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9490B" w:rsidRPr="00A9490B" w14:paraId="2DD1BD84" w14:textId="77777777" w:rsidTr="00A9490B">
        <w:tc>
          <w:tcPr>
            <w:tcW w:w="9350" w:type="dxa"/>
          </w:tcPr>
          <w:p w14:paraId="1474C170" w14:textId="77777777" w:rsidR="00A9490B" w:rsidRPr="00A9490B" w:rsidRDefault="00A9490B" w:rsidP="00A9490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490B">
              <w:rPr>
                <w:rFonts w:ascii="Courier New" w:hAnsi="Courier New" w:cs="Courier New"/>
                <w:sz w:val="16"/>
                <w:szCs w:val="16"/>
              </w:rPr>
              <w:t>EOP_APRIORI           /</w:t>
            </w:r>
            <w:proofErr w:type="spellStart"/>
            <w:r w:rsidRPr="00A9490B">
              <w:rPr>
                <w:rFonts w:ascii="Courier New" w:hAnsi="Courier New" w:cs="Courier New"/>
                <w:sz w:val="16"/>
                <w:szCs w:val="16"/>
              </w:rPr>
              <w:t>sgpvlbi</w:t>
            </w:r>
            <w:proofErr w:type="spellEnd"/>
            <w:r w:rsidRPr="00A9490B">
              <w:rPr>
                <w:rFonts w:ascii="Courier New" w:hAnsi="Courier New" w:cs="Courier New"/>
                <w:sz w:val="16"/>
                <w:szCs w:val="16"/>
              </w:rPr>
              <w:t>/</w:t>
            </w:r>
            <w:proofErr w:type="spellStart"/>
            <w:r w:rsidRPr="00A9490B">
              <w:rPr>
                <w:rFonts w:ascii="Courier New" w:hAnsi="Courier New" w:cs="Courier New"/>
                <w:sz w:val="16"/>
                <w:szCs w:val="16"/>
              </w:rPr>
              <w:t>apriori</w:t>
            </w:r>
            <w:proofErr w:type="spellEnd"/>
            <w:r w:rsidRPr="00A9490B">
              <w:rPr>
                <w:rFonts w:ascii="Courier New" w:hAnsi="Courier New" w:cs="Courier New"/>
                <w:sz w:val="16"/>
                <w:szCs w:val="16"/>
              </w:rPr>
              <w:t>/calc/</w:t>
            </w:r>
            <w:proofErr w:type="spellStart"/>
            <w:r w:rsidRPr="00A9490B">
              <w:rPr>
                <w:rFonts w:ascii="Courier New" w:hAnsi="Courier New" w:cs="Courier New"/>
                <w:sz w:val="16"/>
                <w:szCs w:val="16"/>
              </w:rPr>
              <w:t>usno_finals.erp</w:t>
            </w:r>
            <w:proofErr w:type="spellEnd"/>
          </w:p>
          <w:p w14:paraId="5E2D980A" w14:textId="77777777" w:rsidR="00A9490B" w:rsidRPr="00A9490B" w:rsidRDefault="00A9490B" w:rsidP="00A9490B">
            <w:pPr>
              <w:rPr>
                <w:rFonts w:ascii="Courier New" w:hAnsi="Courier New" w:cs="Courier New"/>
                <w:sz w:val="16"/>
                <w:szCs w:val="16"/>
              </w:rPr>
            </w:pPr>
            <w:r w:rsidRPr="00A9490B">
              <w:rPr>
                <w:rFonts w:ascii="Courier New" w:hAnsi="Courier New" w:cs="Courier New"/>
                <w:sz w:val="16"/>
                <w:szCs w:val="16"/>
              </w:rPr>
              <w:t>CRF_APRIORI           /</w:t>
            </w:r>
            <w:proofErr w:type="spellStart"/>
            <w:r w:rsidRPr="00A9490B">
              <w:rPr>
                <w:rFonts w:ascii="Courier New" w:hAnsi="Courier New" w:cs="Courier New"/>
                <w:sz w:val="16"/>
                <w:szCs w:val="16"/>
              </w:rPr>
              <w:t>sgpvlbi</w:t>
            </w:r>
            <w:proofErr w:type="spellEnd"/>
            <w:r w:rsidRPr="00A9490B">
              <w:rPr>
                <w:rFonts w:ascii="Courier New" w:hAnsi="Courier New" w:cs="Courier New"/>
                <w:sz w:val="16"/>
                <w:szCs w:val="16"/>
              </w:rPr>
              <w:t>/projects/</w:t>
            </w:r>
            <w:proofErr w:type="spellStart"/>
            <w:r w:rsidRPr="00A9490B">
              <w:rPr>
                <w:rFonts w:ascii="Courier New" w:hAnsi="Courier New" w:cs="Courier New"/>
                <w:sz w:val="16"/>
                <w:szCs w:val="16"/>
              </w:rPr>
              <w:t>jgipson</w:t>
            </w:r>
            <w:proofErr w:type="spellEnd"/>
            <w:r w:rsidRPr="00A9490B">
              <w:rPr>
                <w:rFonts w:ascii="Courier New" w:hAnsi="Courier New" w:cs="Courier New"/>
                <w:sz w:val="16"/>
                <w:szCs w:val="16"/>
              </w:rPr>
              <w:t>/2021c_csolve_jmg/models/2021c_v1.src</w:t>
            </w:r>
          </w:p>
          <w:p w14:paraId="3D241F4E" w14:textId="162E93DF" w:rsidR="00A9490B" w:rsidRPr="00A9490B" w:rsidRDefault="00A9490B" w:rsidP="00A9490B">
            <w:pPr>
              <w:rPr>
                <w:rFonts w:ascii="Courier New" w:hAnsi="Courier New" w:cs="Courier New"/>
              </w:rPr>
            </w:pPr>
            <w:r w:rsidRPr="00A9490B">
              <w:rPr>
                <w:rFonts w:ascii="Courier New" w:hAnsi="Courier New" w:cs="Courier New"/>
                <w:sz w:val="16"/>
                <w:szCs w:val="16"/>
              </w:rPr>
              <w:t>TRF_APRIORI           Position= /sgpvlbi/projects/jgipson/2021c_csolve_jmg/models/2021c_v2_mcg.pos   Velocity=/sgpvlbi/projects/jgipson/2021c_csolve_jmg/models/2021c_v2_mcg.vel</w:t>
            </w:r>
          </w:p>
        </w:tc>
      </w:tr>
    </w:tbl>
    <w:p w14:paraId="5E62BA70" w14:textId="77684F13" w:rsidR="00A9490B" w:rsidRDefault="00B86900" w:rsidP="00B86900">
      <w:r>
        <w:t xml:space="preserve">Some information, such as the name of the Analysis Center, or the contact information, is not present in the </w:t>
      </w:r>
      <w:proofErr w:type="spellStart"/>
      <w:r>
        <w:t>spoolfile</w:t>
      </w:r>
      <w:proofErr w:type="spellEnd"/>
      <w:r>
        <w:t xml:space="preserve">. Spool2eop gets this information from the control-file. </w:t>
      </w:r>
    </w:p>
    <w:p w14:paraId="164CF226" w14:textId="24933F19" w:rsidR="00141B0C" w:rsidRDefault="00B86900" w:rsidP="00B86900">
      <w:r>
        <w:t>In addition, information in the control file will override information from the spool file.</w:t>
      </w:r>
      <w:r w:rsidR="00A9490B">
        <w:t xml:space="preserve"> For example, you might want to use a different description then that in the control file, or you may want to </w:t>
      </w:r>
      <w:r w:rsidR="007B3A9E">
        <w:t xml:space="preserve">replace the a priori files by a description instead of a file.  (e.g., 2021c_source for the source position). </w:t>
      </w:r>
    </w:p>
    <w:p w14:paraId="6F7F2FFD" w14:textId="1FD4B4DA" w:rsidR="005B668D" w:rsidRDefault="005B668D" w:rsidP="00B86900">
      <w:r>
        <w:t>The following page gives a complete list of keywords.</w:t>
      </w:r>
    </w:p>
    <w:p w14:paraId="3A560635" w14:textId="77777777" w:rsidR="005B668D" w:rsidRDefault="005B668D" w:rsidP="005B668D">
      <w:r>
        <w:t>Comments/questions/suggestions are welcome.</w:t>
      </w:r>
    </w:p>
    <w:p w14:paraId="1138FFB1" w14:textId="77777777" w:rsidR="005B668D" w:rsidRDefault="000A7F0C" w:rsidP="005B668D">
      <w:hyperlink r:id="rId5" w:history="1">
        <w:r w:rsidR="005B668D" w:rsidRPr="004E54CB">
          <w:rPr>
            <w:rStyle w:val="Hyperlink"/>
          </w:rPr>
          <w:t>John.Gipson@nviinc.com</w:t>
        </w:r>
      </w:hyperlink>
      <w:r w:rsidR="005B668D">
        <w:t xml:space="preserve"> </w:t>
      </w:r>
    </w:p>
    <w:p w14:paraId="52B5D402" w14:textId="77777777" w:rsidR="005B668D" w:rsidRDefault="005B668D" w:rsidP="005B668D"/>
    <w:p w14:paraId="1CB6472B" w14:textId="77777777" w:rsidR="005B668D" w:rsidRDefault="005B668D">
      <w:r>
        <w:br w:type="page"/>
      </w:r>
    </w:p>
    <w:p w14:paraId="7FDBA3F3" w14:textId="5694921D" w:rsidR="00141B0C" w:rsidRDefault="00141B0C" w:rsidP="00B86900">
      <w:r>
        <w:lastRenderedPageBreak/>
        <w:t>The following table</w:t>
      </w:r>
      <w:r w:rsidR="001D0E22">
        <w:t>s</w:t>
      </w:r>
      <w:r>
        <w:t xml:space="preserve"> lists </w:t>
      </w:r>
      <w:proofErr w:type="gramStart"/>
      <w:r>
        <w:t>all of</w:t>
      </w:r>
      <w:proofErr w:type="gramEnd"/>
      <w:r>
        <w:t xml:space="preserve"> the current keywords and gives a description of their function.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7645"/>
      </w:tblGrid>
      <w:tr w:rsidR="001D0E22" w14:paraId="670DC249" w14:textId="77777777" w:rsidTr="00A408C3">
        <w:tc>
          <w:tcPr>
            <w:tcW w:w="10790" w:type="dxa"/>
            <w:gridSpan w:val="2"/>
          </w:tcPr>
          <w:p w14:paraId="02C50BEB" w14:textId="77777777" w:rsidR="001D0E22" w:rsidRPr="001D0E22" w:rsidRDefault="001D0E22" w:rsidP="001D0E22">
            <w:pPr>
              <w:jc w:val="center"/>
              <w:rPr>
                <w:sz w:val="28"/>
                <w:szCs w:val="28"/>
              </w:rPr>
            </w:pPr>
            <w:bookmarkStart w:id="0" w:name="_Hlk106365240"/>
            <w:r w:rsidRPr="001D0E22">
              <w:rPr>
                <w:sz w:val="28"/>
                <w:szCs w:val="28"/>
              </w:rPr>
              <w:t>Required Keywords</w:t>
            </w:r>
          </w:p>
          <w:p w14:paraId="7E5391D0" w14:textId="3C8009EB" w:rsidR="001D0E22" w:rsidRPr="001D0E22" w:rsidRDefault="001D0E22" w:rsidP="001D0E22">
            <w:pPr>
              <w:jc w:val="center"/>
            </w:pPr>
            <w:r w:rsidRPr="001D0E22">
              <w:t xml:space="preserve">These keywords </w:t>
            </w:r>
            <w:r>
              <w:t>formation required.</w:t>
            </w:r>
          </w:p>
        </w:tc>
      </w:tr>
      <w:tr w:rsidR="001D0E22" w14:paraId="1530047E" w14:textId="77777777" w:rsidTr="001D0E22">
        <w:tc>
          <w:tcPr>
            <w:tcW w:w="3145" w:type="dxa"/>
          </w:tcPr>
          <w:p w14:paraId="15E34FC0" w14:textId="28BAC963" w:rsidR="001D0E22" w:rsidRDefault="00CB5397" w:rsidP="00B86900">
            <w:r>
              <w:t>ANALYSIS_CENTER</w:t>
            </w:r>
          </w:p>
        </w:tc>
        <w:tc>
          <w:tcPr>
            <w:tcW w:w="7645" w:type="dxa"/>
          </w:tcPr>
          <w:p w14:paraId="4C773B70" w14:textId="0BE819FC" w:rsidR="001D0E22" w:rsidRDefault="00CB5397" w:rsidP="00B86900">
            <w:r>
              <w:t xml:space="preserve">Institute responsible for producing this file. </w:t>
            </w:r>
          </w:p>
        </w:tc>
      </w:tr>
      <w:tr w:rsidR="00CB5397" w14:paraId="41C1A7E1" w14:textId="77777777" w:rsidTr="001D0E22">
        <w:tc>
          <w:tcPr>
            <w:tcW w:w="3145" w:type="dxa"/>
          </w:tcPr>
          <w:p w14:paraId="67105D5A" w14:textId="33139964" w:rsidR="00CB5397" w:rsidRDefault="00CB5397" w:rsidP="00CB5397">
            <w:r>
              <w:t>CONTACT</w:t>
            </w:r>
          </w:p>
        </w:tc>
        <w:tc>
          <w:tcPr>
            <w:tcW w:w="7645" w:type="dxa"/>
          </w:tcPr>
          <w:p w14:paraId="79DA2B72" w14:textId="11F0500C" w:rsidR="00CB5397" w:rsidRDefault="00CB5397" w:rsidP="00CB5397">
            <w:r>
              <w:t>Who to contact with questions</w:t>
            </w:r>
          </w:p>
        </w:tc>
      </w:tr>
      <w:tr w:rsidR="00CB5397" w14:paraId="576A25BC" w14:textId="77777777" w:rsidTr="001D0E22">
        <w:tc>
          <w:tcPr>
            <w:tcW w:w="3145" w:type="dxa"/>
          </w:tcPr>
          <w:p w14:paraId="234C6A66" w14:textId="3204805A" w:rsidR="00CB5397" w:rsidRDefault="00CB5397" w:rsidP="00CB5397">
            <w:r>
              <w:t>LEAP_SECOND_FILE</w:t>
            </w:r>
          </w:p>
        </w:tc>
        <w:tc>
          <w:tcPr>
            <w:tcW w:w="7645" w:type="dxa"/>
          </w:tcPr>
          <w:p w14:paraId="459A9C47" w14:textId="71BCC838" w:rsidR="00CB5397" w:rsidRDefault="00CB5397" w:rsidP="00CB5397">
            <w:r>
              <w:t xml:space="preserve">Path to leap second file. </w:t>
            </w:r>
          </w:p>
        </w:tc>
      </w:tr>
      <w:tr w:rsidR="00CB5397" w14:paraId="23A9B993" w14:textId="77777777" w:rsidTr="001D0E22">
        <w:tc>
          <w:tcPr>
            <w:tcW w:w="3145" w:type="dxa"/>
          </w:tcPr>
          <w:p w14:paraId="0B6BD8E2" w14:textId="3A30A0CC" w:rsidR="00CB5397" w:rsidRDefault="00CB5397" w:rsidP="00CB5397">
            <w:r>
              <w:t>EOP_FILE</w:t>
            </w:r>
          </w:p>
        </w:tc>
        <w:tc>
          <w:tcPr>
            <w:tcW w:w="7645" w:type="dxa"/>
          </w:tcPr>
          <w:p w14:paraId="436C0FDF" w14:textId="556C92A6" w:rsidR="00CB5397" w:rsidRDefault="00CB5397" w:rsidP="00CB5397">
            <w:r>
              <w:t>Output file</w:t>
            </w:r>
          </w:p>
        </w:tc>
      </w:tr>
      <w:tr w:rsidR="00CB5397" w14:paraId="3A6977A1" w14:textId="77777777" w:rsidTr="001D0E22">
        <w:tc>
          <w:tcPr>
            <w:tcW w:w="3145" w:type="dxa"/>
          </w:tcPr>
          <w:p w14:paraId="04CFC0B2" w14:textId="042ACD11" w:rsidR="00CB5397" w:rsidRDefault="00CB5397" w:rsidP="00CB5397">
            <w:r>
              <w:t>MASTER_DIR</w:t>
            </w:r>
          </w:p>
        </w:tc>
        <w:tc>
          <w:tcPr>
            <w:tcW w:w="7645" w:type="dxa"/>
          </w:tcPr>
          <w:p w14:paraId="31202CF5" w14:textId="5AB719C2" w:rsidR="00CB5397" w:rsidRDefault="00CB5397" w:rsidP="00CB5397">
            <w:r>
              <w:t xml:space="preserve">Directory where all </w:t>
            </w:r>
            <w:proofErr w:type="spellStart"/>
            <w:r>
              <w:t>masterfiles</w:t>
            </w:r>
            <w:proofErr w:type="spellEnd"/>
            <w:r>
              <w:t xml:space="preserve"> are store, </w:t>
            </w:r>
            <w:proofErr w:type="gramStart"/>
            <w:r>
              <w:t>e.g.</w:t>
            </w:r>
            <w:proofErr w:type="gramEnd"/>
            <w:r>
              <w:t xml:space="preserve"> master79.txt, etc. </w:t>
            </w:r>
          </w:p>
        </w:tc>
      </w:tr>
      <w:tr w:rsidR="00CB5397" w14:paraId="56358808" w14:textId="77777777" w:rsidTr="001D0E22">
        <w:tc>
          <w:tcPr>
            <w:tcW w:w="3145" w:type="dxa"/>
          </w:tcPr>
          <w:p w14:paraId="6E291037" w14:textId="640B8A8C" w:rsidR="00CB5397" w:rsidRDefault="00CB5397" w:rsidP="00CB5397">
            <w:r>
              <w:t>NSCODES_FILE</w:t>
            </w:r>
          </w:p>
        </w:tc>
        <w:tc>
          <w:tcPr>
            <w:tcW w:w="7645" w:type="dxa"/>
          </w:tcPr>
          <w:p w14:paraId="386001E5" w14:textId="556DBF72" w:rsidR="00CB5397" w:rsidRDefault="00CB5397" w:rsidP="00CB5397">
            <w:r>
              <w:t>Path to of ns-codes file.</w:t>
            </w:r>
          </w:p>
        </w:tc>
      </w:tr>
      <w:tr w:rsidR="00CB5397" w14:paraId="6CB2E1A0" w14:textId="77777777" w:rsidTr="001D0E22">
        <w:tc>
          <w:tcPr>
            <w:tcW w:w="3145" w:type="dxa"/>
          </w:tcPr>
          <w:p w14:paraId="056EBFE2" w14:textId="267E7D16" w:rsidR="00CB5397" w:rsidRDefault="00CB5397" w:rsidP="00CB5397">
            <w:r>
              <w:t>NUTATION_TYPE</w:t>
            </w:r>
          </w:p>
        </w:tc>
        <w:tc>
          <w:tcPr>
            <w:tcW w:w="7645" w:type="dxa"/>
          </w:tcPr>
          <w:p w14:paraId="6F957B20" w14:textId="401D6122" w:rsidR="00CB5397" w:rsidRDefault="00CB5397" w:rsidP="00CB5397">
            <w:r>
              <w:t>One EQUINOX</w:t>
            </w:r>
            <w:r w:rsidR="000A7F0C">
              <w:t>-</w:t>
            </w:r>
            <w:r>
              <w:t>BASED or CIO</w:t>
            </w:r>
            <w:r w:rsidR="000A7F0C">
              <w:t>-</w:t>
            </w:r>
            <w:r>
              <w:t>BASED.</w:t>
            </w:r>
          </w:p>
          <w:p w14:paraId="5EAF31AF" w14:textId="0EB1EE50" w:rsidR="00CB5397" w:rsidRDefault="00CB5397" w:rsidP="00CB5397">
            <w:r>
              <w:t xml:space="preserve">This keyword is not strictly required. If absent </w:t>
            </w:r>
            <w:r w:rsidR="000A7F0C">
              <w:t xml:space="preserve">we </w:t>
            </w:r>
            <w:r>
              <w:t>assume CIO</w:t>
            </w:r>
            <w:r w:rsidR="000A7F0C">
              <w:t>-</w:t>
            </w:r>
            <w:r>
              <w:t>BASED</w:t>
            </w:r>
          </w:p>
          <w:p w14:paraId="04C3F5A1" w14:textId="0AF0E52C" w:rsidR="005B668D" w:rsidRDefault="005B668D" w:rsidP="00CB5397">
            <w:r>
              <w:t xml:space="preserve">Note that EQUINOX based is with respect to Wahr. </w:t>
            </w:r>
          </w:p>
        </w:tc>
      </w:tr>
      <w:tr w:rsidR="00CB5397" w14:paraId="5F36F3AC" w14:textId="77777777" w:rsidTr="001D0E22">
        <w:tc>
          <w:tcPr>
            <w:tcW w:w="3145" w:type="dxa"/>
          </w:tcPr>
          <w:p w14:paraId="156F5ED9" w14:textId="49EB890B" w:rsidR="00CB5397" w:rsidRDefault="00CB5397" w:rsidP="00CB5397">
            <w:r>
              <w:t>SPOOL_FILE</w:t>
            </w:r>
          </w:p>
        </w:tc>
        <w:tc>
          <w:tcPr>
            <w:tcW w:w="7645" w:type="dxa"/>
          </w:tcPr>
          <w:p w14:paraId="6C965B3C" w14:textId="78AA3B7F" w:rsidR="00CB5397" w:rsidRDefault="00CB5397" w:rsidP="00CB5397">
            <w:r>
              <w:t xml:space="preserve">Spool file to process </w:t>
            </w:r>
          </w:p>
        </w:tc>
      </w:tr>
      <w:bookmarkEnd w:id="0"/>
    </w:tbl>
    <w:p w14:paraId="69B8FD34" w14:textId="3D6416AC" w:rsidR="00141B0C" w:rsidRDefault="00141B0C" w:rsidP="00B8690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7915"/>
      </w:tblGrid>
      <w:tr w:rsidR="001D0E22" w14:paraId="3C8E8B13" w14:textId="77777777" w:rsidTr="00A95DB4">
        <w:tc>
          <w:tcPr>
            <w:tcW w:w="10790" w:type="dxa"/>
            <w:gridSpan w:val="2"/>
          </w:tcPr>
          <w:p w14:paraId="75EED55B" w14:textId="77777777" w:rsidR="001D0E22" w:rsidRPr="00CB5397" w:rsidRDefault="00CB5397" w:rsidP="00CB5397">
            <w:pPr>
              <w:jc w:val="center"/>
              <w:rPr>
                <w:sz w:val="28"/>
                <w:szCs w:val="28"/>
              </w:rPr>
            </w:pPr>
            <w:r w:rsidRPr="00CB5397">
              <w:rPr>
                <w:sz w:val="28"/>
                <w:szCs w:val="28"/>
              </w:rPr>
              <w:t>Override Keywords</w:t>
            </w:r>
          </w:p>
          <w:p w14:paraId="4EC24A6B" w14:textId="0EADDA11" w:rsidR="00CB5397" w:rsidRDefault="00CB5397" w:rsidP="00CB5397">
            <w:pPr>
              <w:jc w:val="center"/>
            </w:pPr>
            <w:r>
              <w:t>Spool2eop tries to extract some information from the spool file.</w:t>
            </w:r>
          </w:p>
          <w:p w14:paraId="46A4D50F" w14:textId="57D37AD1" w:rsidR="00CB5397" w:rsidRDefault="00CB5397" w:rsidP="00CB5397">
            <w:pPr>
              <w:jc w:val="center"/>
            </w:pPr>
            <w:r>
              <w:t xml:space="preserve">If these keywords are </w:t>
            </w:r>
            <w:r w:rsidR="000A7F0C">
              <w:t>present,</w:t>
            </w:r>
            <w:r>
              <w:t xml:space="preserve"> then these values are overridden.</w:t>
            </w:r>
          </w:p>
        </w:tc>
      </w:tr>
      <w:tr w:rsidR="00CB5397" w14:paraId="7A439C76" w14:textId="77777777" w:rsidTr="00CB5397">
        <w:tc>
          <w:tcPr>
            <w:tcW w:w="2875" w:type="dxa"/>
          </w:tcPr>
          <w:p w14:paraId="437A1D96" w14:textId="15EA8401" w:rsidR="00CB5397" w:rsidRDefault="00CB5397" w:rsidP="00CB5397">
            <w:r>
              <w:t>AGENCY</w:t>
            </w:r>
          </w:p>
        </w:tc>
        <w:tc>
          <w:tcPr>
            <w:tcW w:w="7915" w:type="dxa"/>
          </w:tcPr>
          <w:p w14:paraId="3ECDDA7C" w14:textId="561B8D19" w:rsidR="00CB5397" w:rsidRDefault="00CB5397" w:rsidP="00CB5397">
            <w:r>
              <w:t>Three letter code</w:t>
            </w:r>
          </w:p>
        </w:tc>
      </w:tr>
      <w:tr w:rsidR="00CB5397" w14:paraId="504967BD" w14:textId="77777777" w:rsidTr="00CB5397">
        <w:tc>
          <w:tcPr>
            <w:tcW w:w="2875" w:type="dxa"/>
          </w:tcPr>
          <w:p w14:paraId="65B7753D" w14:textId="3600E53E" w:rsidR="00CB5397" w:rsidRDefault="00CB5397" w:rsidP="00CB5397">
            <w:r>
              <w:t>DESCRIPTION</w:t>
            </w:r>
          </w:p>
        </w:tc>
        <w:tc>
          <w:tcPr>
            <w:tcW w:w="7915" w:type="dxa"/>
          </w:tcPr>
          <w:p w14:paraId="4A19867E" w14:textId="396FB455" w:rsidR="00CB5397" w:rsidRDefault="00CB5397" w:rsidP="00CB5397">
            <w:r>
              <w:t xml:space="preserve">Description of solution. If absent, pulled from control file. </w:t>
            </w:r>
          </w:p>
        </w:tc>
      </w:tr>
      <w:tr w:rsidR="00CB5397" w14:paraId="2A2AD158" w14:textId="77777777" w:rsidTr="00CB5397">
        <w:tc>
          <w:tcPr>
            <w:tcW w:w="2875" w:type="dxa"/>
          </w:tcPr>
          <w:p w14:paraId="38788A2E" w14:textId="31584B0E" w:rsidR="00CB5397" w:rsidRDefault="00CB5397" w:rsidP="00CB5397">
            <w:r>
              <w:t>CRF_APRIORI</w:t>
            </w:r>
          </w:p>
        </w:tc>
        <w:tc>
          <w:tcPr>
            <w:tcW w:w="7915" w:type="dxa"/>
          </w:tcPr>
          <w:p w14:paraId="0359E174" w14:textId="0F0251AE" w:rsidR="00CB5397" w:rsidRDefault="00CB5397" w:rsidP="00CB5397">
            <w:r>
              <w:t xml:space="preserve">If absent, uses path to </w:t>
            </w:r>
            <w:r w:rsidR="00C6545E">
              <w:t>source mod-file.</w:t>
            </w:r>
          </w:p>
        </w:tc>
      </w:tr>
      <w:tr w:rsidR="00CB5397" w14:paraId="0BB61BF2" w14:textId="77777777" w:rsidTr="00CB5397">
        <w:tc>
          <w:tcPr>
            <w:tcW w:w="2875" w:type="dxa"/>
          </w:tcPr>
          <w:p w14:paraId="0ED65DC5" w14:textId="743BB487" w:rsidR="00CB5397" w:rsidRDefault="00CB5397" w:rsidP="00CB5397">
            <w:r>
              <w:t>TRF_APRIORI</w:t>
            </w:r>
          </w:p>
        </w:tc>
        <w:tc>
          <w:tcPr>
            <w:tcW w:w="7915" w:type="dxa"/>
          </w:tcPr>
          <w:p w14:paraId="50D80EA1" w14:textId="477933D4" w:rsidR="00CB5397" w:rsidRDefault="00C6545E" w:rsidP="00CB5397">
            <w:r>
              <w:t xml:space="preserve">If absent, uses path to position and velocity mode file. </w:t>
            </w:r>
          </w:p>
        </w:tc>
      </w:tr>
    </w:tbl>
    <w:p w14:paraId="43C68D3D" w14:textId="642A4E1C" w:rsidR="001D0E22" w:rsidRDefault="001D0E22" w:rsidP="00B86900"/>
    <w:p w14:paraId="54355465" w14:textId="77777777" w:rsidR="00C6545E" w:rsidRDefault="00C6545E" w:rsidP="00C6545E">
      <w:r>
        <w:t>The following tables lists all of the current keywords and gives a description of their function.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5"/>
        <w:gridCol w:w="7645"/>
      </w:tblGrid>
      <w:tr w:rsidR="00C6545E" w14:paraId="38D5AEC1" w14:textId="77777777" w:rsidTr="0062418E">
        <w:tc>
          <w:tcPr>
            <w:tcW w:w="10790" w:type="dxa"/>
            <w:gridSpan w:val="2"/>
          </w:tcPr>
          <w:p w14:paraId="1CF38960" w14:textId="28C3477F" w:rsidR="00C6545E" w:rsidRPr="001D0E22" w:rsidRDefault="00C6545E" w:rsidP="006241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Sigma Threshold Keywords</w:t>
            </w:r>
          </w:p>
          <w:p w14:paraId="32F47CC2" w14:textId="77777777" w:rsidR="00C6545E" w:rsidRDefault="00C6545E" w:rsidP="0062418E">
            <w:pPr>
              <w:jc w:val="center"/>
            </w:pPr>
            <w:r>
              <w:t xml:space="preserve">If any of the sigmas is larger than the corresponding </w:t>
            </w:r>
            <w:proofErr w:type="gramStart"/>
            <w:r>
              <w:t>value</w:t>
            </w:r>
            <w:proofErr w:type="gramEnd"/>
            <w:r>
              <w:t xml:space="preserve"> then all </w:t>
            </w:r>
            <w:proofErr w:type="spellStart"/>
            <w:r>
              <w:t>eop</w:t>
            </w:r>
            <w:proofErr w:type="spellEnd"/>
            <w:r>
              <w:t xml:space="preserve"> values are ignored for the session.</w:t>
            </w:r>
          </w:p>
          <w:p w14:paraId="45E9E3D1" w14:textId="51A67682" w:rsidR="00C6545E" w:rsidRPr="001D0E22" w:rsidRDefault="00C6545E" w:rsidP="0062418E">
            <w:pPr>
              <w:jc w:val="center"/>
            </w:pPr>
            <w:r>
              <w:t>All values are in micro-arcseconds OR micro-time-seconds</w:t>
            </w:r>
          </w:p>
        </w:tc>
      </w:tr>
      <w:tr w:rsidR="00C6545E" w14:paraId="40C0A9F2" w14:textId="77777777" w:rsidTr="0062418E">
        <w:tc>
          <w:tcPr>
            <w:tcW w:w="3145" w:type="dxa"/>
          </w:tcPr>
          <w:p w14:paraId="55A85CC8" w14:textId="77777777" w:rsidR="00C6545E" w:rsidRDefault="00C6545E" w:rsidP="0062418E">
            <w:r>
              <w:t>XWOB_SIG_MAX</w:t>
            </w:r>
          </w:p>
          <w:p w14:paraId="789DF62E" w14:textId="146DD077" w:rsidR="00C6545E" w:rsidRDefault="00C6545E" w:rsidP="0062418E">
            <w:r>
              <w:t>XPOLE_SIG_MAX</w:t>
            </w:r>
          </w:p>
        </w:tc>
        <w:tc>
          <w:tcPr>
            <w:tcW w:w="7645" w:type="dxa"/>
          </w:tcPr>
          <w:p w14:paraId="5EFA3B45" w14:textId="27B6344B" w:rsidR="00C6545E" w:rsidRDefault="00C6545E" w:rsidP="0062418E">
            <w:r>
              <w:t>Maximum sigma for x-pole</w:t>
            </w:r>
          </w:p>
        </w:tc>
      </w:tr>
      <w:tr w:rsidR="00C6545E" w14:paraId="7D07964C" w14:textId="77777777" w:rsidTr="0062418E">
        <w:tc>
          <w:tcPr>
            <w:tcW w:w="3145" w:type="dxa"/>
          </w:tcPr>
          <w:p w14:paraId="29FFB701" w14:textId="763298A5" w:rsidR="00C6545E" w:rsidRDefault="00C6545E" w:rsidP="00C6545E">
            <w:r>
              <w:t>YWOB_SIG_MAX</w:t>
            </w:r>
          </w:p>
          <w:p w14:paraId="3A4487A0" w14:textId="206E5189" w:rsidR="00C6545E" w:rsidRDefault="00C6545E" w:rsidP="00C6545E">
            <w:r>
              <w:t>YPOLE_SIG_MAX</w:t>
            </w:r>
          </w:p>
        </w:tc>
        <w:tc>
          <w:tcPr>
            <w:tcW w:w="7645" w:type="dxa"/>
          </w:tcPr>
          <w:p w14:paraId="7213CF60" w14:textId="1A3A90AD" w:rsidR="00C6545E" w:rsidRDefault="00C6545E" w:rsidP="00C6545E">
            <w:r>
              <w:t>Maximum sigma for y-pole</w:t>
            </w:r>
          </w:p>
        </w:tc>
      </w:tr>
      <w:tr w:rsidR="00C6545E" w14:paraId="3D836E40" w14:textId="77777777" w:rsidTr="0062418E">
        <w:tc>
          <w:tcPr>
            <w:tcW w:w="3145" w:type="dxa"/>
          </w:tcPr>
          <w:p w14:paraId="271DEEB4" w14:textId="2AEB9AB8" w:rsidR="00C6545E" w:rsidRDefault="00C6545E" w:rsidP="00C6545E">
            <w:r>
              <w:t>UT1_SIG_MAX</w:t>
            </w:r>
          </w:p>
        </w:tc>
        <w:tc>
          <w:tcPr>
            <w:tcW w:w="7645" w:type="dxa"/>
          </w:tcPr>
          <w:p w14:paraId="425B2411" w14:textId="5E688E8E" w:rsidR="00C6545E" w:rsidRDefault="00C6545E" w:rsidP="00C6545E">
            <w:r>
              <w:t>Maximum sigma for UT1</w:t>
            </w:r>
          </w:p>
        </w:tc>
      </w:tr>
      <w:tr w:rsidR="00C6545E" w14:paraId="7C908DD7" w14:textId="77777777" w:rsidTr="0062418E">
        <w:tc>
          <w:tcPr>
            <w:tcW w:w="3145" w:type="dxa"/>
          </w:tcPr>
          <w:p w14:paraId="65B171AD" w14:textId="77777777" w:rsidR="00C6545E" w:rsidRDefault="00C6545E" w:rsidP="00C6545E">
            <w:r>
              <w:t>NUT_DPSI_SIG_MAX</w:t>
            </w:r>
          </w:p>
          <w:p w14:paraId="7629716D" w14:textId="5389DDC2" w:rsidR="00C6545E" w:rsidRDefault="00C6545E" w:rsidP="00C6545E">
            <w:r>
              <w:t>NUT_DX_SIG_MAX</w:t>
            </w:r>
          </w:p>
        </w:tc>
        <w:tc>
          <w:tcPr>
            <w:tcW w:w="7645" w:type="dxa"/>
          </w:tcPr>
          <w:p w14:paraId="2EF15D2F" w14:textId="77F1C734" w:rsidR="00C6545E" w:rsidRDefault="00C6545E" w:rsidP="00C6545E">
            <w:r>
              <w:t>Maximum sigma for nutation Psi or DX</w:t>
            </w:r>
          </w:p>
        </w:tc>
      </w:tr>
      <w:tr w:rsidR="005B668D" w14:paraId="192D1A21" w14:textId="77777777" w:rsidTr="0062418E">
        <w:tc>
          <w:tcPr>
            <w:tcW w:w="3145" w:type="dxa"/>
          </w:tcPr>
          <w:p w14:paraId="1542ED10" w14:textId="4CD13868" w:rsidR="005B668D" w:rsidRDefault="005B668D" w:rsidP="005B668D">
            <w:r>
              <w:t>NUT_DEPS_SIG_MAX</w:t>
            </w:r>
          </w:p>
          <w:p w14:paraId="509E7308" w14:textId="3BDAAD12" w:rsidR="005B668D" w:rsidRDefault="005B668D" w:rsidP="005B668D">
            <w:r>
              <w:t>NUT_DY_SIG_MAX</w:t>
            </w:r>
          </w:p>
        </w:tc>
        <w:tc>
          <w:tcPr>
            <w:tcW w:w="7645" w:type="dxa"/>
          </w:tcPr>
          <w:p w14:paraId="69AFD28B" w14:textId="115A6DAB" w:rsidR="005B668D" w:rsidRDefault="005B668D" w:rsidP="005B668D">
            <w:r>
              <w:t>Maximum sigma for nutation Eps or DY</w:t>
            </w:r>
          </w:p>
        </w:tc>
      </w:tr>
    </w:tbl>
    <w:p w14:paraId="46037BDC" w14:textId="77777777" w:rsidR="00C6545E" w:rsidRDefault="00C6545E" w:rsidP="00B86900"/>
    <w:p w14:paraId="4725EAB5" w14:textId="692DFC68" w:rsidR="004015A4" w:rsidRDefault="007B3A9E" w:rsidP="005B668D">
      <w:r>
        <w:t xml:space="preserve">  </w:t>
      </w:r>
    </w:p>
    <w:p w14:paraId="038F4731" w14:textId="0AF0C159" w:rsidR="005B668D" w:rsidRDefault="005B668D">
      <w:r>
        <w:br w:type="page"/>
      </w:r>
    </w:p>
    <w:p w14:paraId="513627B5" w14:textId="78FC76D6" w:rsidR="007B6414" w:rsidRDefault="005B668D" w:rsidP="007B6414">
      <w:r>
        <w:lastRenderedPageBreak/>
        <w:t>Example Control File</w:t>
      </w:r>
      <w:r w:rsidR="008C45B4">
        <w:t xml:space="preserve"> </w:t>
      </w:r>
      <w:r>
        <w:t>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5B668D" w14:paraId="5788D89F" w14:textId="77777777" w:rsidTr="0062418E">
        <w:tc>
          <w:tcPr>
            <w:tcW w:w="10790" w:type="dxa"/>
          </w:tcPr>
          <w:p w14:paraId="5EE02124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Consolas" w:hAnsi="Consolas" w:cs="Consolas"/>
                <w:color w:val="000000"/>
              </w:rPr>
              <w:t>!</w:t>
            </w: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This</w:t>
            </w:r>
            <w:proofErr w:type="gram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is an example control file for spool 2 </w:t>
            </w:r>
            <w:proofErr w:type="spell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eop</w:t>
            </w:r>
            <w:proofErr w:type="spell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. </w:t>
            </w:r>
          </w:p>
          <w:p w14:paraId="57644CED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!</w:t>
            </w:r>
          </w:p>
          <w:p w14:paraId="3DE7FAB0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! Comment line start with "!" and are ignored.</w:t>
            </w:r>
          </w:p>
          <w:p w14:paraId="0788FC92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! Any values here override what is found in the </w:t>
            </w:r>
            <w:proofErr w:type="spell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spoolfile</w:t>
            </w:r>
            <w:proofErr w:type="spellEnd"/>
          </w:p>
          <w:p w14:paraId="2D4E1D38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MASTER_DIR       data/</w:t>
            </w:r>
          </w:p>
          <w:p w14:paraId="28C3BF51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SPOOLFILE        data/2021c_v3_mcg_bak.spl</w:t>
            </w:r>
          </w:p>
          <w:p w14:paraId="788F5552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NSCODES_FILE     data/ns-codes.txt</w:t>
            </w:r>
          </w:p>
          <w:p w14:paraId="2DC93542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LEAP_SECOND_FILE data/ut1ls.dat</w:t>
            </w:r>
          </w:p>
          <w:p w14:paraId="1B0CF23B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EOP_FILE         example/example1.eop</w:t>
            </w:r>
          </w:p>
          <w:p w14:paraId="5AB57F53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CONTACT          John.M.Gipson@nasa.gov</w:t>
            </w:r>
          </w:p>
          <w:p w14:paraId="7FE26E56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ANALYSIS_</w:t>
            </w:r>
            <w:proofErr w:type="gram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CENTER  NASA</w:t>
            </w:r>
            <w:proofErr w:type="gram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Goddard Spaceflight Center</w:t>
            </w:r>
          </w:p>
          <w:p w14:paraId="2CAFDB9E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! If below is commented out, take description from spool file</w:t>
            </w:r>
          </w:p>
          <w:p w14:paraId="71891855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proofErr w:type="gram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!DESCRIPTION</w:t>
            </w:r>
            <w:proofErr w:type="gram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This is a test</w:t>
            </w:r>
          </w:p>
          <w:p w14:paraId="33777036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! Specify the type of nutation to extract. The spool file contains both. If none is specified use CIO_BASED</w:t>
            </w:r>
          </w:p>
          <w:p w14:paraId="0818A0DC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NUTATION_</w:t>
            </w:r>
            <w:proofErr w:type="gram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TYPE  CIO</w:t>
            </w:r>
            <w:proofErr w:type="gram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_BASED        !This is default. Alternative is EQUINOX_BASED</w:t>
            </w:r>
          </w:p>
          <w:p w14:paraId="33DFD836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!</w:t>
            </w:r>
          </w:p>
          <w:p w14:paraId="2D76639D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! Other possible keywords follow. </w:t>
            </w:r>
          </w:p>
          <w:p w14:paraId="31D84944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proofErr w:type="gram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!TRF</w:t>
            </w:r>
            <w:proofErr w:type="gram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_APRIORI   Fantastic</w:t>
            </w:r>
          </w:p>
          <w:p w14:paraId="517F7744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proofErr w:type="gram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!CRF</w:t>
            </w:r>
            <w:proofErr w:type="gram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_APRIORI   Elastic </w:t>
            </w:r>
          </w:p>
          <w:p w14:paraId="220F4312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proofErr w:type="gram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!EOP</w:t>
            </w:r>
            <w:proofErr w:type="gram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_SUBDAILY  Spastic</w:t>
            </w:r>
          </w:p>
          <w:p w14:paraId="3E8CDB70" w14:textId="77777777" w:rsidR="005B668D" w:rsidRPr="005B668D" w:rsidRDefault="005B668D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proofErr w:type="gram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!AGENCY</w:t>
            </w:r>
            <w:proofErr w:type="gram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      FBI             !3-letter agency code </w:t>
            </w:r>
          </w:p>
          <w:p w14:paraId="3CCB1F9F" w14:textId="77777777" w:rsidR="005B668D" w:rsidRDefault="005B668D" w:rsidP="0062418E"/>
        </w:tc>
      </w:tr>
    </w:tbl>
    <w:p w14:paraId="37EB3F01" w14:textId="77777777" w:rsidR="005B668D" w:rsidRDefault="005B668D" w:rsidP="005B668D"/>
    <w:p w14:paraId="438C8462" w14:textId="3B9468D1" w:rsidR="008C45B4" w:rsidRDefault="008C45B4" w:rsidP="008C45B4">
      <w:r>
        <w:t>Example Control File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8C45B4" w:rsidRPr="005B668D" w14:paraId="7E6DDDC5" w14:textId="77777777" w:rsidTr="0062418E">
        <w:tc>
          <w:tcPr>
            <w:tcW w:w="10790" w:type="dxa"/>
          </w:tcPr>
          <w:p w14:paraId="00BF88D5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This is an example control file for spool 2 </w:t>
            </w:r>
            <w:proofErr w:type="spell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eop</w:t>
            </w:r>
            <w:proofErr w:type="spell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. </w:t>
            </w:r>
          </w:p>
          <w:p w14:paraId="4EF11611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!</w:t>
            </w:r>
          </w:p>
          <w:p w14:paraId="11E856FB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! Comment line start with "!" and are ignored.</w:t>
            </w:r>
          </w:p>
          <w:p w14:paraId="195DA118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! Any values here override what is found in the </w:t>
            </w:r>
            <w:proofErr w:type="spell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spoolfile</w:t>
            </w:r>
            <w:proofErr w:type="spellEnd"/>
          </w:p>
          <w:p w14:paraId="37F9DB41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MASTER_DIR       data/</w:t>
            </w:r>
          </w:p>
          <w:p w14:paraId="075D15AC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SPOOLFILE        data/2021c_v3_mcg_bak.spl</w:t>
            </w:r>
          </w:p>
          <w:p w14:paraId="19151EC9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NSCODES_FILE     data/ns-codes.txt</w:t>
            </w:r>
          </w:p>
          <w:p w14:paraId="5A4ABA71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LEAP_SECOND_FILE data/ut1ls.dat</w:t>
            </w:r>
          </w:p>
          <w:p w14:paraId="7FDF6E71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EOP_FILE         example/example2.eop</w:t>
            </w:r>
          </w:p>
          <w:p w14:paraId="399CECBF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CONTACT          John.M.Gipson@nasa.gov</w:t>
            </w:r>
          </w:p>
          <w:p w14:paraId="5433336D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ANALYSIS_</w:t>
            </w:r>
            <w:proofErr w:type="gram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CENTER  NASA</w:t>
            </w:r>
            <w:proofErr w:type="gram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Goddard Spaceflight Center</w:t>
            </w:r>
          </w:p>
          <w:p w14:paraId="4B48C6D8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! Use the description below instead of what is in the spool file</w:t>
            </w:r>
          </w:p>
          <w:p w14:paraId="42013C0A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DESCRIPTION    This is a test illustrating different keywords. </w:t>
            </w:r>
          </w:p>
          <w:p w14:paraId="446910DE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! Specify the type of nutation to extract. The spool file contains both. If none is specified use CIO_BASED</w:t>
            </w:r>
          </w:p>
          <w:p w14:paraId="0DB8E832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NUTATION_</w:t>
            </w:r>
            <w:proofErr w:type="gram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TYPE  EQUINOX</w:t>
            </w:r>
            <w:proofErr w:type="gram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_BASED</w:t>
            </w:r>
          </w:p>
          <w:p w14:paraId="09B08DF3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!</w:t>
            </w:r>
          </w:p>
          <w:p w14:paraId="55425734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! Other possible keywords follow. </w:t>
            </w:r>
          </w:p>
          <w:p w14:paraId="6D183B02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TRF_APRIORI   Fantastic</w:t>
            </w:r>
          </w:p>
          <w:p w14:paraId="559CA2C1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CRF_APRIORI   Elastic </w:t>
            </w:r>
          </w:p>
          <w:p w14:paraId="751C96A9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EOP_</w:t>
            </w:r>
            <w:proofErr w:type="gram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SUBDAILY  Spastic</w:t>
            </w:r>
            <w:proofErr w:type="gramEnd"/>
          </w:p>
          <w:p w14:paraId="64CCB559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AGENCY        FBI             !3-letter agency code </w:t>
            </w:r>
          </w:p>
          <w:p w14:paraId="1C55FD29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! Some keywords that limit the maximum EOP written out. All values are micro-arcseconds or microseconds</w:t>
            </w:r>
          </w:p>
          <w:p w14:paraId="29DDE1F7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! If a session has an </w:t>
            </w:r>
            <w:proofErr w:type="spell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>eop</w:t>
            </w:r>
            <w:proofErr w:type="spell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sigma larger than below, it is not written out. </w:t>
            </w:r>
          </w:p>
          <w:p w14:paraId="403292ED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! If a value is 0, or not specified, then no filtering is done. </w:t>
            </w:r>
          </w:p>
          <w:p w14:paraId="6F3B71E6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UT1_SIG_MAX        4       </w:t>
            </w:r>
            <w:proofErr w:type="gram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!</w:t>
            </w:r>
            <w:proofErr w:type="gramEnd"/>
          </w:p>
          <w:p w14:paraId="568D82A8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XWOB_SIG_MAX      200      </w:t>
            </w:r>
            <w:proofErr w:type="gram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!</w:t>
            </w:r>
            <w:proofErr w:type="gram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Also called XPOL_SIG_MAX</w:t>
            </w:r>
          </w:p>
          <w:p w14:paraId="0DDA5BD9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YWOB_SIG_MAX      200      </w:t>
            </w:r>
            <w:proofErr w:type="gram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!</w:t>
            </w:r>
            <w:proofErr w:type="gram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Also called YPOL_SIG_MAX</w:t>
            </w:r>
          </w:p>
          <w:p w14:paraId="0D024E21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NUT_DPSI_SIG_MAX  500     </w:t>
            </w:r>
            <w:proofErr w:type="gram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!</w:t>
            </w:r>
            <w:proofErr w:type="gram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Could also have NUT_DX_SIG_MAX</w:t>
            </w:r>
          </w:p>
          <w:p w14:paraId="2C7C079B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NUT_DEPS_SIG_MAX  500    </w:t>
            </w:r>
            <w:proofErr w:type="gramStart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 !</w:t>
            </w:r>
            <w:proofErr w:type="gramEnd"/>
            <w:r w:rsidRPr="005B668D">
              <w:rPr>
                <w:rFonts w:ascii="Courier New" w:hAnsi="Courier New" w:cs="Courier New"/>
                <w:color w:val="000000"/>
                <w:sz w:val="16"/>
                <w:szCs w:val="16"/>
              </w:rPr>
              <w:t xml:space="preserve"> Could also have NUT_DY_SIG_MAX </w:t>
            </w:r>
          </w:p>
          <w:p w14:paraId="2D3C80F4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  <w:p w14:paraId="052BDA99" w14:textId="77777777" w:rsidR="008C45B4" w:rsidRPr="005B668D" w:rsidRDefault="008C45B4" w:rsidP="0062418E">
            <w:pPr>
              <w:tabs>
                <w:tab w:val="left" w:pos="960"/>
                <w:tab w:val="left" w:pos="1920"/>
                <w:tab w:val="left" w:pos="2880"/>
                <w:tab w:val="left" w:pos="3840"/>
                <w:tab w:val="left" w:pos="4800"/>
                <w:tab w:val="left" w:pos="5760"/>
                <w:tab w:val="left" w:pos="6720"/>
                <w:tab w:val="left" w:pos="7680"/>
                <w:tab w:val="left" w:pos="8640"/>
                <w:tab w:val="left" w:pos="9600"/>
                <w:tab w:val="left" w:pos="10560"/>
                <w:tab w:val="left" w:pos="11520"/>
                <w:tab w:val="left" w:pos="12480"/>
                <w:tab w:val="left" w:pos="13440"/>
                <w:tab w:val="left" w:pos="14400"/>
                <w:tab w:val="left" w:pos="15360"/>
                <w:tab w:val="left" w:pos="16320"/>
                <w:tab w:val="left" w:pos="17280"/>
                <w:tab w:val="left" w:pos="18240"/>
                <w:tab w:val="left" w:pos="19200"/>
                <w:tab w:val="left" w:pos="20160"/>
                <w:tab w:val="left" w:pos="21120"/>
                <w:tab w:val="left" w:pos="22080"/>
                <w:tab w:val="left" w:pos="23040"/>
                <w:tab w:val="left" w:pos="24000"/>
                <w:tab w:val="left" w:pos="24960"/>
                <w:tab w:val="left" w:pos="25920"/>
                <w:tab w:val="left" w:pos="26880"/>
                <w:tab w:val="left" w:pos="27840"/>
                <w:tab w:val="left" w:pos="28800"/>
                <w:tab w:val="left" w:pos="29760"/>
                <w:tab w:val="left" w:pos="30720"/>
              </w:tabs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 w:val="16"/>
                <w:szCs w:val="16"/>
              </w:rPr>
            </w:pPr>
          </w:p>
        </w:tc>
      </w:tr>
    </w:tbl>
    <w:p w14:paraId="57E1C5A0" w14:textId="77777777" w:rsidR="008C45B4" w:rsidRDefault="008C45B4" w:rsidP="008C45B4"/>
    <w:p w14:paraId="1679EF5B" w14:textId="77777777" w:rsidR="005B668D" w:rsidRDefault="005B668D" w:rsidP="007B6414"/>
    <w:sectPr w:rsidR="005B668D" w:rsidSect="007B3A9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B47B2"/>
    <w:multiLevelType w:val="hybridMultilevel"/>
    <w:tmpl w:val="BF546CA4"/>
    <w:lvl w:ilvl="0" w:tplc="3E628A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F519CA"/>
    <w:multiLevelType w:val="hybridMultilevel"/>
    <w:tmpl w:val="52ACE862"/>
    <w:lvl w:ilvl="0" w:tplc="4CC817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F700EB"/>
    <w:multiLevelType w:val="hybridMultilevel"/>
    <w:tmpl w:val="F35A5C9E"/>
    <w:lvl w:ilvl="0" w:tplc="9ACACC5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801703">
    <w:abstractNumId w:val="0"/>
  </w:num>
  <w:num w:numId="2" w16cid:durableId="1739554422">
    <w:abstractNumId w:val="2"/>
  </w:num>
  <w:num w:numId="3" w16cid:durableId="1136794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3B6"/>
    <w:rsid w:val="000A7F0C"/>
    <w:rsid w:val="00141B0C"/>
    <w:rsid w:val="00186B6D"/>
    <w:rsid w:val="001D0E22"/>
    <w:rsid w:val="004015A4"/>
    <w:rsid w:val="004943B6"/>
    <w:rsid w:val="005B668D"/>
    <w:rsid w:val="007B3A9E"/>
    <w:rsid w:val="007B6414"/>
    <w:rsid w:val="008C45B4"/>
    <w:rsid w:val="00A9490B"/>
    <w:rsid w:val="00B0119A"/>
    <w:rsid w:val="00B86900"/>
    <w:rsid w:val="00C6545E"/>
    <w:rsid w:val="00CB5397"/>
    <w:rsid w:val="00DD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FAE58"/>
  <w15:chartTrackingRefBased/>
  <w15:docId w15:val="{7BE5BF12-8736-4D5A-9DB3-2743D1AD7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943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943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43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4943B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Spacing">
    <w:name w:val="No Spacing"/>
    <w:uiPriority w:val="1"/>
    <w:qFormat/>
    <w:rsid w:val="004943B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943B6"/>
    <w:pPr>
      <w:ind w:left="720"/>
      <w:contextualSpacing/>
    </w:pPr>
  </w:style>
  <w:style w:type="table" w:styleId="TableGrid">
    <w:name w:val="Table Grid"/>
    <w:basedOn w:val="TableNormal"/>
    <w:uiPriority w:val="39"/>
    <w:rsid w:val="007B64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015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15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ohn.Gipson@nviinc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Gipson</dc:creator>
  <cp:keywords/>
  <dc:description/>
  <cp:lastModifiedBy>John Gipson</cp:lastModifiedBy>
  <cp:revision>5</cp:revision>
  <cp:lastPrinted>2022-06-10T16:39:00Z</cp:lastPrinted>
  <dcterms:created xsi:type="dcterms:W3CDTF">2022-06-10T16:09:00Z</dcterms:created>
  <dcterms:modified xsi:type="dcterms:W3CDTF">2022-06-30T23:37:00Z</dcterms:modified>
</cp:coreProperties>
</file>